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C7" w:rsidRPr="00F41D8E" w:rsidRDefault="008A67C7" w:rsidP="008A67C7">
      <w:pPr>
        <w:tabs>
          <w:tab w:val="left" w:pos="2580"/>
        </w:tabs>
        <w:jc w:val="center"/>
        <w:rPr>
          <w:sz w:val="22"/>
          <w:szCs w:val="22"/>
        </w:rPr>
      </w:pPr>
      <w:r w:rsidRPr="00B92FE8">
        <w:rPr>
          <w:noProof/>
        </w:rPr>
        <w:drawing>
          <wp:inline distT="0" distB="0" distL="0" distR="0" wp14:anchorId="06C12C85" wp14:editId="3BD59DF1">
            <wp:extent cx="527685" cy="691515"/>
            <wp:effectExtent l="0" t="0" r="571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C7" w:rsidRPr="00790532" w:rsidRDefault="008A67C7" w:rsidP="008A67C7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8A67C7" w:rsidRDefault="008A67C7" w:rsidP="008A6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8A67C7" w:rsidRDefault="008A67C7" w:rsidP="008A67C7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8A67C7" w:rsidRDefault="008A67C7" w:rsidP="008A67C7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2А тел. 8(35144) -4-52-99, ж/д 2-75-79</w:t>
      </w:r>
    </w:p>
    <w:p w:rsidR="008A67C7" w:rsidRDefault="008A67C7" w:rsidP="008A67C7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8A67C7" w:rsidRDefault="008A67C7" w:rsidP="008A67C7">
      <w:pPr>
        <w:jc w:val="center"/>
        <w:rPr>
          <w:b/>
          <w:sz w:val="28"/>
          <w:szCs w:val="28"/>
        </w:rPr>
      </w:pPr>
    </w:p>
    <w:p w:rsidR="008A67C7" w:rsidRDefault="008A67C7" w:rsidP="008A67C7">
      <w:pPr>
        <w:jc w:val="center"/>
        <w:rPr>
          <w:b/>
          <w:sz w:val="28"/>
          <w:szCs w:val="28"/>
        </w:rPr>
      </w:pPr>
    </w:p>
    <w:p w:rsidR="008A67C7" w:rsidRDefault="008A67C7" w:rsidP="008A67C7">
      <w:pPr>
        <w:jc w:val="center"/>
        <w:rPr>
          <w:b/>
          <w:sz w:val="28"/>
          <w:szCs w:val="28"/>
        </w:rPr>
      </w:pPr>
    </w:p>
    <w:p w:rsidR="008A67C7" w:rsidRDefault="008A67C7" w:rsidP="008A67C7">
      <w:pPr>
        <w:jc w:val="center"/>
        <w:rPr>
          <w:b/>
          <w:sz w:val="28"/>
          <w:szCs w:val="28"/>
        </w:rPr>
      </w:pPr>
    </w:p>
    <w:p w:rsidR="008A67C7" w:rsidRDefault="008A67C7" w:rsidP="008A67C7">
      <w:pPr>
        <w:jc w:val="center"/>
        <w:rPr>
          <w:b/>
          <w:sz w:val="28"/>
          <w:szCs w:val="28"/>
        </w:rPr>
      </w:pPr>
    </w:p>
    <w:p w:rsidR="008A67C7" w:rsidRPr="00FE5904" w:rsidRDefault="008A67C7" w:rsidP="008A67C7">
      <w:pPr>
        <w:jc w:val="center"/>
        <w:rPr>
          <w:sz w:val="28"/>
          <w:szCs w:val="28"/>
        </w:rPr>
      </w:pPr>
    </w:p>
    <w:p w:rsidR="008A67C7" w:rsidRDefault="008A67C7" w:rsidP="008A67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работе с обращениями граждан годовой отчет за 2022 г. </w:t>
      </w:r>
    </w:p>
    <w:p w:rsidR="008A67C7" w:rsidRPr="00FE5904" w:rsidRDefault="008A67C7" w:rsidP="008A67C7">
      <w:pPr>
        <w:spacing w:line="276" w:lineRule="auto"/>
        <w:jc w:val="both"/>
        <w:rPr>
          <w:sz w:val="28"/>
          <w:szCs w:val="28"/>
        </w:rPr>
      </w:pPr>
    </w:p>
    <w:p w:rsidR="008A67C7" w:rsidRDefault="008A67C7" w:rsidP="008A67C7">
      <w:pPr>
        <w:spacing w:line="276" w:lineRule="auto"/>
        <w:jc w:val="both"/>
        <w:rPr>
          <w:sz w:val="28"/>
          <w:szCs w:val="28"/>
        </w:rPr>
      </w:pP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 - 305</w:t>
      </w: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обращений - 267</w:t>
      </w: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устных обращений - 38</w:t>
      </w:r>
    </w:p>
    <w:p w:rsidR="008A67C7" w:rsidRDefault="008A67C7" w:rsidP="008A67C7">
      <w:pPr>
        <w:jc w:val="both"/>
        <w:rPr>
          <w:sz w:val="28"/>
          <w:szCs w:val="28"/>
        </w:rPr>
      </w:pP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вопросы решены положительно – 54</w:t>
      </w: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меры приняты - 56</w:t>
      </w: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даны разъяснения - 195</w:t>
      </w:r>
    </w:p>
    <w:p w:rsidR="008A67C7" w:rsidRDefault="008A67C7" w:rsidP="008A67C7">
      <w:pPr>
        <w:jc w:val="both"/>
        <w:rPr>
          <w:sz w:val="28"/>
          <w:szCs w:val="28"/>
        </w:rPr>
      </w:pP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рассмотрено обращений с нарушений сроков - 0</w:t>
      </w: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выездом на место - 39</w:t>
      </w:r>
    </w:p>
    <w:p w:rsidR="008A67C7" w:rsidRDefault="008A67C7" w:rsidP="008A67C7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взято на контроль – 305</w:t>
      </w:r>
    </w:p>
    <w:p w:rsidR="008A67C7" w:rsidRPr="00FE5904" w:rsidRDefault="008A67C7" w:rsidP="008A67C7">
      <w:pPr>
        <w:rPr>
          <w:sz w:val="28"/>
          <w:szCs w:val="28"/>
        </w:rPr>
      </w:pPr>
    </w:p>
    <w:p w:rsidR="008A67C7" w:rsidRDefault="008A67C7" w:rsidP="008A67C7">
      <w:pPr>
        <w:rPr>
          <w:sz w:val="28"/>
          <w:szCs w:val="28"/>
        </w:rPr>
      </w:pPr>
    </w:p>
    <w:p w:rsidR="008A67C7" w:rsidRDefault="008A67C7" w:rsidP="008A67C7">
      <w:pPr>
        <w:rPr>
          <w:sz w:val="28"/>
          <w:szCs w:val="28"/>
        </w:rPr>
      </w:pPr>
    </w:p>
    <w:p w:rsidR="008A67C7" w:rsidRDefault="008A67C7" w:rsidP="008A67C7">
      <w:pPr>
        <w:rPr>
          <w:sz w:val="28"/>
          <w:szCs w:val="28"/>
        </w:rPr>
      </w:pPr>
      <w:r>
        <w:rPr>
          <w:sz w:val="28"/>
          <w:szCs w:val="28"/>
        </w:rPr>
        <w:t>Глава Полетаевского</w:t>
      </w:r>
    </w:p>
    <w:p w:rsidR="008A67C7" w:rsidRDefault="008A67C7" w:rsidP="008A67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Е.Я. Лаврова</w:t>
      </w:r>
    </w:p>
    <w:p w:rsidR="008A67C7" w:rsidRPr="00FE5904" w:rsidRDefault="008A67C7" w:rsidP="008A67C7">
      <w:pPr>
        <w:rPr>
          <w:sz w:val="28"/>
          <w:szCs w:val="28"/>
        </w:rPr>
      </w:pPr>
    </w:p>
    <w:p w:rsidR="008A67C7" w:rsidRDefault="008A67C7" w:rsidP="008A67C7">
      <w:pPr>
        <w:rPr>
          <w:sz w:val="20"/>
          <w:szCs w:val="20"/>
        </w:rPr>
      </w:pPr>
    </w:p>
    <w:p w:rsidR="008A67C7" w:rsidRDefault="008A67C7" w:rsidP="008A67C7">
      <w:pPr>
        <w:rPr>
          <w:sz w:val="20"/>
          <w:szCs w:val="20"/>
        </w:rPr>
      </w:pPr>
    </w:p>
    <w:p w:rsidR="008A67C7" w:rsidRDefault="008A67C7" w:rsidP="008A67C7">
      <w:pPr>
        <w:rPr>
          <w:sz w:val="20"/>
          <w:szCs w:val="20"/>
        </w:rPr>
      </w:pPr>
    </w:p>
    <w:p w:rsidR="008A67C7" w:rsidRDefault="008A67C7" w:rsidP="008A67C7">
      <w:pPr>
        <w:rPr>
          <w:sz w:val="20"/>
          <w:szCs w:val="20"/>
        </w:rPr>
      </w:pPr>
      <w:bookmarkStart w:id="0" w:name="_GoBack"/>
      <w:bookmarkEnd w:id="0"/>
    </w:p>
    <w:p w:rsidR="008A67C7" w:rsidRPr="00FE5904" w:rsidRDefault="008A67C7" w:rsidP="008A67C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8A67C7" w:rsidRDefault="008A67C7" w:rsidP="008A67C7">
      <w:pPr>
        <w:rPr>
          <w:sz w:val="20"/>
          <w:szCs w:val="20"/>
        </w:rPr>
      </w:pPr>
      <w:r>
        <w:rPr>
          <w:sz w:val="20"/>
          <w:szCs w:val="20"/>
        </w:rPr>
        <w:t>тел:83514445299</w:t>
      </w:r>
    </w:p>
    <w:p w:rsidR="00033E76" w:rsidRDefault="00033E76"/>
    <w:sectPr w:rsidR="0003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7F"/>
    <w:rsid w:val="00033E76"/>
    <w:rsid w:val="00271F7F"/>
    <w:rsid w:val="008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4AF66-0027-4E50-91BB-6557EE5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2022-12-28T09:53:00Z</dcterms:created>
  <dcterms:modified xsi:type="dcterms:W3CDTF">2022-12-28T09:54:00Z</dcterms:modified>
</cp:coreProperties>
</file>